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1887" w:rsidRDefault="00381887" w:rsidP="00381887">
      <w:pPr>
        <w:pStyle w:val="Titre5"/>
        <w:rPr>
          <w:b w:val="0"/>
          <w:sz w:val="22"/>
          <w:szCs w:val="22"/>
        </w:rPr>
      </w:pPr>
      <w:r>
        <w:rPr>
          <w:noProof/>
        </w:rPr>
        <w:drawing>
          <wp:inline distT="0" distB="0" distL="0" distR="0" wp14:anchorId="7D6A33E8" wp14:editId="6E563B99">
            <wp:extent cx="2423160" cy="1005816"/>
            <wp:effectExtent l="0" t="0" r="0" b="0"/>
            <wp:docPr id="1" name="Image 1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sign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407" cy="104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887" w:rsidRPr="009563B1" w:rsidRDefault="00381887" w:rsidP="00381887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  <w:r w:rsidRPr="009563B1">
        <w:rPr>
          <w:rFonts w:ascii="Century Gothic" w:hAnsi="Century Gothic" w:cs="Arial"/>
          <w:iCs/>
          <w:sz w:val="20"/>
          <w:szCs w:val="20"/>
        </w:rPr>
        <w:t xml:space="preserve">La Ville d’Avignon recrute pour sa Direction Générale Adjointe </w:t>
      </w:r>
    </w:p>
    <w:p w:rsidR="00381887" w:rsidRPr="009563B1" w:rsidRDefault="00381887" w:rsidP="00381887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>Ville Durable et Sobre</w:t>
      </w:r>
    </w:p>
    <w:p w:rsidR="00381887" w:rsidRPr="009563B1" w:rsidRDefault="00381887" w:rsidP="00381887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 xml:space="preserve">Pôle </w:t>
      </w:r>
      <w:r>
        <w:rPr>
          <w:rFonts w:ascii="Century Gothic" w:hAnsi="Century Gothic" w:cs="Arial"/>
          <w:iCs/>
          <w:sz w:val="20"/>
          <w:szCs w:val="20"/>
        </w:rPr>
        <w:t>Architecture et Patrimoine</w:t>
      </w:r>
    </w:p>
    <w:p w:rsidR="00381887" w:rsidRDefault="00381887" w:rsidP="00381887">
      <w:pPr>
        <w:pStyle w:val="Titre5"/>
        <w:rPr>
          <w:rFonts w:ascii="Century Gothic" w:eastAsiaTheme="minorEastAsia" w:hAnsi="Century Gothic"/>
          <w:sz w:val="20"/>
          <w:szCs w:val="20"/>
        </w:rPr>
      </w:pPr>
      <w:r w:rsidRPr="009563B1">
        <w:rPr>
          <w:rFonts w:ascii="Century Gothic" w:eastAsiaTheme="minorEastAsia" w:hAnsi="Century Gothic"/>
          <w:sz w:val="20"/>
          <w:szCs w:val="20"/>
        </w:rPr>
        <w:t>Direction de</w:t>
      </w:r>
      <w:r>
        <w:rPr>
          <w:rFonts w:ascii="Century Gothic" w:eastAsiaTheme="minorEastAsia" w:hAnsi="Century Gothic"/>
          <w:sz w:val="20"/>
          <w:szCs w:val="20"/>
        </w:rPr>
        <w:t xml:space="preserve"> l’Immobilier</w:t>
      </w:r>
    </w:p>
    <w:p w:rsidR="00381887" w:rsidRPr="00381887" w:rsidRDefault="00381887" w:rsidP="00381887">
      <w:pPr>
        <w:jc w:val="center"/>
        <w:rPr>
          <w:rFonts w:ascii="Century Gothic" w:eastAsiaTheme="minorEastAsia" w:hAnsi="Century Gothic"/>
          <w:b/>
          <w:bCs/>
          <w:sz w:val="20"/>
          <w:szCs w:val="20"/>
        </w:rPr>
      </w:pPr>
      <w:r w:rsidRPr="00381887">
        <w:rPr>
          <w:rFonts w:ascii="Century Gothic" w:eastAsiaTheme="minorEastAsia" w:hAnsi="Century Gothic"/>
          <w:b/>
          <w:bCs/>
          <w:sz w:val="20"/>
          <w:szCs w:val="20"/>
        </w:rPr>
        <w:t>Service de l’Immobilier – Bureau Administratif du Patrimoine</w:t>
      </w:r>
    </w:p>
    <w:p w:rsidR="00381887" w:rsidRPr="009563B1" w:rsidRDefault="00381887" w:rsidP="00381887">
      <w:pPr>
        <w:rPr>
          <w:rFonts w:ascii="Century Gothic" w:hAnsi="Century Gothic" w:cs="Arial"/>
          <w:sz w:val="20"/>
          <w:szCs w:val="20"/>
        </w:rPr>
      </w:pPr>
    </w:p>
    <w:p w:rsidR="00381887" w:rsidRPr="009563B1" w:rsidRDefault="00381887" w:rsidP="00381887">
      <w:pPr>
        <w:pStyle w:val="Titre2"/>
        <w:tabs>
          <w:tab w:val="left" w:pos="180"/>
        </w:tabs>
        <w:rPr>
          <w:rFonts w:ascii="Century Gothic" w:hAnsi="Century Gothic"/>
          <w:sz w:val="20"/>
        </w:rPr>
      </w:pPr>
      <w:r w:rsidRPr="009563B1">
        <w:rPr>
          <w:rFonts w:ascii="Century Gothic" w:hAnsi="Century Gothic"/>
          <w:sz w:val="20"/>
        </w:rPr>
        <w:t xml:space="preserve">Poste : </w:t>
      </w:r>
      <w:r>
        <w:rPr>
          <w:rFonts w:ascii="Century Gothic" w:hAnsi="Century Gothic"/>
          <w:sz w:val="20"/>
        </w:rPr>
        <w:t xml:space="preserve">Chargé de conventions/ Assurances DAB </w:t>
      </w:r>
      <w:r w:rsidRPr="009563B1">
        <w:rPr>
          <w:rFonts w:ascii="Century Gothic" w:hAnsi="Century Gothic"/>
          <w:sz w:val="20"/>
        </w:rPr>
        <w:t>(f/h)</w:t>
      </w:r>
    </w:p>
    <w:p w:rsidR="00381887" w:rsidRPr="00381887" w:rsidRDefault="00381887" w:rsidP="00381887">
      <w:pPr>
        <w:jc w:val="center"/>
        <w:rPr>
          <w:rFonts w:ascii="Century Gothic" w:hAnsi="Century Gothic"/>
          <w:i/>
          <w:sz w:val="20"/>
          <w:szCs w:val="20"/>
        </w:rPr>
      </w:pPr>
      <w:r w:rsidRPr="00381887">
        <w:rPr>
          <w:rFonts w:ascii="Century Gothic" w:hAnsi="Century Gothic"/>
          <w:i/>
          <w:sz w:val="20"/>
          <w:szCs w:val="20"/>
        </w:rPr>
        <w:t xml:space="preserve">Emploi : </w:t>
      </w:r>
      <w:r w:rsidRPr="00381887">
        <w:rPr>
          <w:rFonts w:ascii="Century Gothic" w:hAnsi="Century Gothic"/>
          <w:i/>
          <w:sz w:val="20"/>
          <w:szCs w:val="20"/>
        </w:rPr>
        <w:t>Assistant Administratif</w:t>
      </w:r>
    </w:p>
    <w:p w:rsidR="00381887" w:rsidRPr="00381887" w:rsidRDefault="00381887" w:rsidP="00381887">
      <w:pPr>
        <w:jc w:val="center"/>
        <w:rPr>
          <w:rFonts w:ascii="Century Gothic" w:hAnsi="Century Gothic" w:cs="Arial"/>
          <w:sz w:val="20"/>
          <w:szCs w:val="20"/>
        </w:rPr>
      </w:pPr>
      <w:r w:rsidRPr="00381887">
        <w:rPr>
          <w:rFonts w:ascii="Century Gothic" w:hAnsi="Century Gothic" w:cs="Arial"/>
          <w:sz w:val="20"/>
          <w:szCs w:val="20"/>
        </w:rPr>
        <w:t xml:space="preserve">Filière </w:t>
      </w:r>
      <w:r w:rsidRPr="00381887">
        <w:rPr>
          <w:rFonts w:ascii="Century Gothic" w:hAnsi="Century Gothic" w:cs="Arial"/>
          <w:sz w:val="20"/>
          <w:szCs w:val="20"/>
        </w:rPr>
        <w:t xml:space="preserve">Administrative - </w:t>
      </w:r>
      <w:r w:rsidRPr="00381887">
        <w:rPr>
          <w:rFonts w:ascii="Century Gothic" w:hAnsi="Century Gothic" w:cs="Arial"/>
          <w:sz w:val="20"/>
          <w:szCs w:val="20"/>
        </w:rPr>
        <w:t xml:space="preserve">Catégorie </w:t>
      </w:r>
      <w:r w:rsidRPr="00381887">
        <w:rPr>
          <w:rFonts w:ascii="Century Gothic" w:hAnsi="Century Gothic" w:cs="Arial"/>
          <w:sz w:val="20"/>
          <w:szCs w:val="20"/>
        </w:rPr>
        <w:t>C</w:t>
      </w:r>
    </w:p>
    <w:p w:rsidR="00381887" w:rsidRPr="00610408" w:rsidRDefault="00381887" w:rsidP="00381887"/>
    <w:p w:rsidR="00381887" w:rsidRDefault="00381887" w:rsidP="00381887">
      <w:pPr>
        <w:autoSpaceDE w:val="0"/>
        <w:autoSpaceDN w:val="0"/>
        <w:adjustRightInd w:val="0"/>
        <w:spacing w:line="240" w:lineRule="atLeast"/>
        <w:rPr>
          <w:rFonts w:ascii="Century Gothic" w:hAnsi="Century Gothic" w:cs="Arial"/>
          <w:b/>
          <w:bCs/>
          <w:color w:val="000000"/>
          <w:sz w:val="22"/>
          <w:szCs w:val="22"/>
          <w:u w:val="single"/>
        </w:rPr>
      </w:pPr>
      <w:r w:rsidRPr="00610408">
        <w:rPr>
          <w:rFonts w:ascii="Century Gothic" w:hAnsi="Century Gothic" w:cs="Arial"/>
          <w:b/>
          <w:bCs/>
          <w:color w:val="000000"/>
          <w:sz w:val="22"/>
          <w:szCs w:val="22"/>
          <w:u w:val="single"/>
        </w:rPr>
        <w:t>M</w:t>
      </w:r>
      <w:r>
        <w:rPr>
          <w:rFonts w:ascii="Century Gothic" w:hAnsi="Century Gothic" w:cs="Arial"/>
          <w:b/>
          <w:bCs/>
          <w:color w:val="000000"/>
          <w:sz w:val="22"/>
          <w:szCs w:val="22"/>
          <w:u w:val="single"/>
        </w:rPr>
        <w:t>issions</w:t>
      </w:r>
    </w:p>
    <w:p w:rsidR="00381887" w:rsidRPr="00B24220" w:rsidRDefault="00381887" w:rsidP="00381887">
      <w:pPr>
        <w:rPr>
          <w:rFonts w:ascii="Century Gothic" w:hAnsi="Century Gothic"/>
          <w:sz w:val="20"/>
          <w:szCs w:val="20"/>
        </w:rPr>
      </w:pPr>
      <w:r w:rsidRPr="00B24220">
        <w:rPr>
          <w:rFonts w:ascii="Century Gothic" w:hAnsi="Century Gothic"/>
          <w:sz w:val="20"/>
          <w:szCs w:val="20"/>
        </w:rPr>
        <w:t>Valoriser le patrimoine communal par la gestion de dossiers d’occupation du domaine public et privé de la ville</w:t>
      </w:r>
    </w:p>
    <w:p w:rsidR="00381887" w:rsidRPr="00B24220" w:rsidRDefault="00381887" w:rsidP="00381887">
      <w:pPr>
        <w:rPr>
          <w:rFonts w:ascii="Century Gothic" w:hAnsi="Century Gothic"/>
          <w:sz w:val="20"/>
          <w:szCs w:val="20"/>
        </w:rPr>
      </w:pPr>
      <w:r w:rsidRPr="00B24220">
        <w:rPr>
          <w:rFonts w:ascii="Century Gothic" w:hAnsi="Century Gothic"/>
          <w:sz w:val="20"/>
          <w:szCs w:val="20"/>
        </w:rPr>
        <w:t>Gérer la vie des relations contractuelles avec les différents occupants</w:t>
      </w:r>
    </w:p>
    <w:p w:rsidR="00381887" w:rsidRPr="00B24220" w:rsidRDefault="00381887" w:rsidP="00381887">
      <w:pPr>
        <w:autoSpaceDE w:val="0"/>
        <w:autoSpaceDN w:val="0"/>
        <w:adjustRightInd w:val="0"/>
        <w:spacing w:line="240" w:lineRule="atLeast"/>
        <w:rPr>
          <w:rFonts w:ascii="Century Gothic" w:hAnsi="Century Gothic"/>
          <w:sz w:val="20"/>
          <w:szCs w:val="20"/>
        </w:rPr>
      </w:pPr>
      <w:r w:rsidRPr="00B24220">
        <w:rPr>
          <w:rFonts w:ascii="Century Gothic" w:hAnsi="Century Gothic"/>
          <w:sz w:val="20"/>
          <w:szCs w:val="20"/>
        </w:rPr>
        <w:t>Assurer le suivi administratif des propriétés &amp; copropriétés et la mission d’assurance dommages ouvrages sur propriétés communales</w:t>
      </w:r>
    </w:p>
    <w:p w:rsidR="00381887" w:rsidRPr="00B24220" w:rsidRDefault="00381887" w:rsidP="00381887">
      <w:pPr>
        <w:autoSpaceDE w:val="0"/>
        <w:autoSpaceDN w:val="0"/>
        <w:adjustRightInd w:val="0"/>
        <w:spacing w:line="240" w:lineRule="atLeast"/>
        <w:rPr>
          <w:rFonts w:ascii="Century Gothic" w:hAnsi="Century Gothic" w:cs="Arial"/>
          <w:color w:val="000000"/>
          <w:sz w:val="22"/>
          <w:szCs w:val="22"/>
        </w:rPr>
      </w:pPr>
    </w:p>
    <w:p w:rsidR="00381887" w:rsidRDefault="00381887" w:rsidP="00381887">
      <w:pPr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>Activités</w:t>
      </w:r>
    </w:p>
    <w:p w:rsidR="00381887" w:rsidRPr="00B24220" w:rsidRDefault="00381887" w:rsidP="00381887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B24220">
        <w:rPr>
          <w:rFonts w:ascii="Century Gothic" w:hAnsi="Century Gothic"/>
          <w:b/>
          <w:bCs/>
          <w:sz w:val="20"/>
          <w:szCs w:val="20"/>
        </w:rPr>
        <w:t xml:space="preserve">Assurer le suivi administratif et le lien avec les preneurs </w:t>
      </w:r>
    </w:p>
    <w:p w:rsidR="00381887" w:rsidRPr="00B24220" w:rsidRDefault="00381887" w:rsidP="00381887">
      <w:pPr>
        <w:pStyle w:val="Paragraphedeliste"/>
        <w:numPr>
          <w:ilvl w:val="0"/>
          <w:numId w:val="5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B24220">
        <w:rPr>
          <w:rFonts w:ascii="Century Gothic" w:hAnsi="Century Gothic"/>
          <w:sz w:val="20"/>
          <w:szCs w:val="20"/>
        </w:rPr>
        <w:t>Prendre les appels téléphoniques</w:t>
      </w:r>
    </w:p>
    <w:p w:rsidR="00381887" w:rsidRPr="00B24220" w:rsidRDefault="00381887" w:rsidP="00381887">
      <w:pPr>
        <w:pStyle w:val="Paragraphedeliste"/>
        <w:numPr>
          <w:ilvl w:val="0"/>
          <w:numId w:val="5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B24220">
        <w:rPr>
          <w:rFonts w:ascii="Century Gothic" w:hAnsi="Century Gothic"/>
          <w:sz w:val="20"/>
          <w:szCs w:val="20"/>
        </w:rPr>
        <w:t>Rédiger les courriers et les mails</w:t>
      </w:r>
    </w:p>
    <w:p w:rsidR="00381887" w:rsidRPr="00B24220" w:rsidRDefault="00381887" w:rsidP="00381887">
      <w:pPr>
        <w:pStyle w:val="Paragraphedeliste"/>
        <w:numPr>
          <w:ilvl w:val="0"/>
          <w:numId w:val="4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B24220">
        <w:rPr>
          <w:rFonts w:ascii="Century Gothic" w:hAnsi="Century Gothic"/>
          <w:sz w:val="20"/>
          <w:szCs w:val="20"/>
        </w:rPr>
        <w:t>Rédiger et suivre les conventions d’occupation précaire des locaux communaux (rédaction, renouvellement, visite sur site…)</w:t>
      </w:r>
    </w:p>
    <w:p w:rsidR="00381887" w:rsidRPr="00B24220" w:rsidRDefault="00381887" w:rsidP="00381887">
      <w:pPr>
        <w:jc w:val="both"/>
        <w:rPr>
          <w:rFonts w:ascii="Century Gothic" w:hAnsi="Century Gothic"/>
          <w:color w:val="5B9BD5" w:themeColor="accent5"/>
          <w:sz w:val="10"/>
          <w:szCs w:val="10"/>
        </w:rPr>
      </w:pPr>
    </w:p>
    <w:p w:rsidR="00381887" w:rsidRPr="00B24220" w:rsidRDefault="00381887" w:rsidP="00381887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B24220">
        <w:rPr>
          <w:rFonts w:ascii="Century Gothic" w:hAnsi="Century Gothic"/>
          <w:b/>
          <w:bCs/>
          <w:sz w:val="20"/>
          <w:szCs w:val="20"/>
        </w:rPr>
        <w:t>Gérer les dossiers de copropriétés</w:t>
      </w:r>
    </w:p>
    <w:p w:rsidR="00381887" w:rsidRPr="00B24220" w:rsidRDefault="00381887" w:rsidP="00381887">
      <w:pPr>
        <w:pStyle w:val="Paragraphedeliste"/>
        <w:numPr>
          <w:ilvl w:val="0"/>
          <w:numId w:val="6"/>
        </w:numPr>
        <w:ind w:left="731"/>
        <w:contextualSpacing/>
        <w:jc w:val="both"/>
        <w:rPr>
          <w:rFonts w:ascii="Century Gothic" w:hAnsi="Century Gothic"/>
          <w:sz w:val="20"/>
          <w:szCs w:val="20"/>
        </w:rPr>
      </w:pPr>
      <w:r w:rsidRPr="00B24220">
        <w:rPr>
          <w:rFonts w:ascii="Century Gothic" w:hAnsi="Century Gothic"/>
          <w:sz w:val="20"/>
          <w:szCs w:val="20"/>
        </w:rPr>
        <w:t>Suivre les copropriétés (assemblées générales, appels de fonds, lien avec les syndics…)</w:t>
      </w:r>
    </w:p>
    <w:p w:rsidR="00381887" w:rsidRPr="00B24220" w:rsidRDefault="00381887" w:rsidP="00381887">
      <w:pPr>
        <w:pStyle w:val="Paragraphedeliste"/>
        <w:numPr>
          <w:ilvl w:val="0"/>
          <w:numId w:val="6"/>
        </w:numPr>
        <w:ind w:left="731"/>
        <w:contextualSpacing/>
        <w:jc w:val="both"/>
        <w:rPr>
          <w:rFonts w:ascii="Century Gothic" w:hAnsi="Century Gothic"/>
          <w:sz w:val="20"/>
          <w:szCs w:val="20"/>
        </w:rPr>
      </w:pPr>
      <w:r w:rsidRPr="00B24220">
        <w:rPr>
          <w:rFonts w:ascii="Century Gothic" w:hAnsi="Century Gothic"/>
          <w:sz w:val="20"/>
          <w:szCs w:val="20"/>
        </w:rPr>
        <w:t>Organiser et classer les dossiers</w:t>
      </w:r>
    </w:p>
    <w:p w:rsidR="00381887" w:rsidRPr="00B24220" w:rsidRDefault="00381887" w:rsidP="00381887">
      <w:pPr>
        <w:pStyle w:val="Paragraphedeliste"/>
        <w:numPr>
          <w:ilvl w:val="0"/>
          <w:numId w:val="6"/>
        </w:numPr>
        <w:ind w:left="731"/>
        <w:contextualSpacing/>
        <w:jc w:val="both"/>
        <w:rPr>
          <w:rFonts w:ascii="Century Gothic" w:hAnsi="Century Gothic"/>
          <w:sz w:val="20"/>
          <w:szCs w:val="20"/>
        </w:rPr>
      </w:pPr>
      <w:r w:rsidRPr="00B24220">
        <w:rPr>
          <w:rFonts w:ascii="Century Gothic" w:hAnsi="Century Gothic"/>
          <w:sz w:val="20"/>
          <w:szCs w:val="20"/>
        </w:rPr>
        <w:t>Assurer le suivi technique en lien avec le bureau technique du patrimoine (études et contrôles des demandes de travaux lors des assemblées générales)</w:t>
      </w:r>
    </w:p>
    <w:p w:rsidR="00381887" w:rsidRPr="00B24220" w:rsidRDefault="00381887" w:rsidP="00381887">
      <w:pPr>
        <w:jc w:val="both"/>
        <w:rPr>
          <w:rFonts w:ascii="Century Gothic" w:hAnsi="Century Gothic"/>
          <w:color w:val="5B9BD5" w:themeColor="accent5"/>
          <w:sz w:val="10"/>
          <w:szCs w:val="10"/>
        </w:rPr>
      </w:pPr>
    </w:p>
    <w:p w:rsidR="00381887" w:rsidRPr="00B24220" w:rsidRDefault="00381887" w:rsidP="00381887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B24220">
        <w:rPr>
          <w:rFonts w:ascii="Century Gothic" w:hAnsi="Century Gothic"/>
          <w:b/>
          <w:bCs/>
          <w:sz w:val="20"/>
          <w:szCs w:val="20"/>
        </w:rPr>
        <w:t>Gérer les assurances de Dommages Aux Biens</w:t>
      </w:r>
    </w:p>
    <w:p w:rsidR="00381887" w:rsidRPr="00B24220" w:rsidRDefault="00381887" w:rsidP="00381887">
      <w:pPr>
        <w:pStyle w:val="Paragraphedeliste"/>
        <w:numPr>
          <w:ilvl w:val="0"/>
          <w:numId w:val="7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B24220">
        <w:rPr>
          <w:rFonts w:ascii="Century Gothic" w:hAnsi="Century Gothic"/>
          <w:sz w:val="20"/>
          <w:szCs w:val="20"/>
        </w:rPr>
        <w:t>Constituer les dossiers en lien avec les directions métiers</w:t>
      </w:r>
    </w:p>
    <w:p w:rsidR="00381887" w:rsidRPr="00B24220" w:rsidRDefault="00381887" w:rsidP="00381887">
      <w:pPr>
        <w:pStyle w:val="Paragraphedeliste"/>
        <w:numPr>
          <w:ilvl w:val="0"/>
          <w:numId w:val="7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B24220">
        <w:rPr>
          <w:rFonts w:ascii="Century Gothic" w:hAnsi="Century Gothic"/>
          <w:sz w:val="20"/>
          <w:szCs w:val="20"/>
        </w:rPr>
        <w:t>Déclarer les sinistres</w:t>
      </w:r>
    </w:p>
    <w:p w:rsidR="00381887" w:rsidRPr="00B24220" w:rsidRDefault="00381887" w:rsidP="00381887">
      <w:pPr>
        <w:pStyle w:val="Paragraphedeliste"/>
        <w:numPr>
          <w:ilvl w:val="0"/>
          <w:numId w:val="7"/>
        </w:numPr>
        <w:contextualSpacing/>
        <w:jc w:val="both"/>
        <w:rPr>
          <w:rFonts w:ascii="Century Gothic" w:hAnsi="Century Gothic"/>
          <w:color w:val="44546A" w:themeColor="text2"/>
          <w:sz w:val="18"/>
          <w:szCs w:val="18"/>
        </w:rPr>
      </w:pPr>
      <w:r w:rsidRPr="00B24220">
        <w:rPr>
          <w:rFonts w:ascii="Century Gothic" w:hAnsi="Century Gothic"/>
          <w:sz w:val="20"/>
          <w:szCs w:val="20"/>
        </w:rPr>
        <w:t xml:space="preserve">Participer aux expertises (sur lieu de sinistre) : faire le lien avec les équipes de travaux, centraliser les devis… </w:t>
      </w:r>
    </w:p>
    <w:p w:rsidR="00B24220" w:rsidRPr="00B24220" w:rsidRDefault="00B24220" w:rsidP="00CA6F9D">
      <w:pPr>
        <w:pStyle w:val="Paragraphedeliste"/>
        <w:ind w:left="720"/>
        <w:contextualSpacing/>
        <w:jc w:val="both"/>
        <w:rPr>
          <w:rFonts w:ascii="Century Gothic" w:hAnsi="Century Gothic"/>
          <w:color w:val="44546A" w:themeColor="text2"/>
          <w:sz w:val="18"/>
          <w:szCs w:val="18"/>
        </w:rPr>
      </w:pPr>
    </w:p>
    <w:p w:rsidR="00381887" w:rsidRDefault="00381887" w:rsidP="00381887">
      <w:pPr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>Compétences Requises</w:t>
      </w:r>
    </w:p>
    <w:p w:rsidR="00381887" w:rsidRDefault="00381887" w:rsidP="00381887">
      <w:pPr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>Connaissances</w:t>
      </w:r>
    </w:p>
    <w:p w:rsidR="00381887" w:rsidRPr="00B24220" w:rsidRDefault="00381887" w:rsidP="00381887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B24220">
        <w:rPr>
          <w:rFonts w:ascii="Century Gothic" w:hAnsi="Century Gothic" w:cs="Arial"/>
          <w:bCs/>
          <w:sz w:val="20"/>
          <w:szCs w:val="20"/>
        </w:rPr>
        <w:t>Patrimoine communal</w:t>
      </w:r>
    </w:p>
    <w:p w:rsidR="00381887" w:rsidRPr="00B24220" w:rsidRDefault="00381887" w:rsidP="00381887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B24220">
        <w:rPr>
          <w:rFonts w:ascii="Century Gothic" w:hAnsi="Century Gothic" w:cs="Arial"/>
          <w:bCs/>
          <w:sz w:val="20"/>
          <w:szCs w:val="20"/>
        </w:rPr>
        <w:t>Organisation et fonctionnement de la collectivité</w:t>
      </w:r>
    </w:p>
    <w:p w:rsidR="00381887" w:rsidRPr="00B24220" w:rsidRDefault="00381887" w:rsidP="00381887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B24220">
        <w:rPr>
          <w:rFonts w:ascii="Century Gothic" w:hAnsi="Century Gothic" w:cs="Arial"/>
          <w:bCs/>
          <w:sz w:val="20"/>
          <w:szCs w:val="20"/>
        </w:rPr>
        <w:t>Acteurs et partenaires institutionnels et privés</w:t>
      </w:r>
    </w:p>
    <w:p w:rsidR="00381887" w:rsidRPr="00B24220" w:rsidRDefault="00381887" w:rsidP="00381887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B24220">
        <w:rPr>
          <w:rFonts w:ascii="Century Gothic" w:hAnsi="Century Gothic" w:cs="Arial"/>
          <w:bCs/>
          <w:sz w:val="20"/>
          <w:szCs w:val="20"/>
        </w:rPr>
        <w:t>Environnement de la collectivité</w:t>
      </w:r>
    </w:p>
    <w:p w:rsidR="00381887" w:rsidRPr="00B24220" w:rsidRDefault="00381887" w:rsidP="00381887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B24220">
        <w:rPr>
          <w:rFonts w:ascii="Century Gothic" w:hAnsi="Century Gothic" w:cs="Arial"/>
          <w:bCs/>
          <w:sz w:val="20"/>
          <w:szCs w:val="20"/>
        </w:rPr>
        <w:t>Outils bureautiques et informatiques</w:t>
      </w:r>
    </w:p>
    <w:p w:rsidR="00381887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  <w:proofErr w:type="spellStart"/>
      <w:r w:rsidRPr="00B64835">
        <w:rPr>
          <w:rFonts w:ascii="Century Gothic" w:hAnsi="Century Gothic" w:cs="Arial"/>
          <w:b/>
          <w:sz w:val="22"/>
          <w:szCs w:val="22"/>
          <w:u w:val="single"/>
        </w:rPr>
        <w:t>Savoirs-Faire</w:t>
      </w:r>
      <w:proofErr w:type="spellEnd"/>
      <w:r w:rsidRPr="00B64835">
        <w:rPr>
          <w:rFonts w:ascii="Century Gothic" w:hAnsi="Century Gothic" w:cs="Arial"/>
          <w:b/>
          <w:sz w:val="22"/>
          <w:szCs w:val="22"/>
          <w:u w:val="single"/>
        </w:rPr>
        <w:t xml:space="preserve"> Techniques</w:t>
      </w:r>
    </w:p>
    <w:p w:rsidR="00381887" w:rsidRPr="00B24220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Cs/>
          <w:sz w:val="20"/>
          <w:szCs w:val="20"/>
        </w:rPr>
      </w:pPr>
      <w:r w:rsidRPr="00B24220">
        <w:rPr>
          <w:rFonts w:ascii="Century Gothic" w:hAnsi="Century Gothic" w:cs="Arial"/>
          <w:bCs/>
          <w:sz w:val="20"/>
          <w:szCs w:val="20"/>
        </w:rPr>
        <w:t>Rédiger des actes et documents administratifs ou techniques</w:t>
      </w:r>
    </w:p>
    <w:p w:rsidR="00381887" w:rsidRPr="00B24220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Cs/>
          <w:sz w:val="20"/>
          <w:szCs w:val="20"/>
        </w:rPr>
      </w:pPr>
      <w:r w:rsidRPr="00B24220">
        <w:rPr>
          <w:rFonts w:ascii="Century Gothic" w:hAnsi="Century Gothic" w:cs="Arial"/>
          <w:bCs/>
          <w:sz w:val="20"/>
          <w:szCs w:val="20"/>
        </w:rPr>
        <w:t>Appliquer des procédures techniques et/ou administratives</w:t>
      </w:r>
    </w:p>
    <w:p w:rsidR="00381887" w:rsidRPr="00B24220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Cs/>
          <w:sz w:val="20"/>
          <w:szCs w:val="20"/>
        </w:rPr>
      </w:pPr>
      <w:r w:rsidRPr="00B24220">
        <w:rPr>
          <w:rFonts w:ascii="Century Gothic" w:hAnsi="Century Gothic" w:cs="Arial"/>
          <w:bCs/>
          <w:sz w:val="20"/>
          <w:szCs w:val="20"/>
        </w:rPr>
        <w:t>Utiliser un logiciel, un applicatif</w:t>
      </w:r>
    </w:p>
    <w:p w:rsidR="00381887" w:rsidRPr="00B24220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Cs/>
          <w:sz w:val="20"/>
          <w:szCs w:val="20"/>
        </w:rPr>
      </w:pPr>
      <w:r w:rsidRPr="00B24220">
        <w:rPr>
          <w:rFonts w:ascii="Century Gothic" w:hAnsi="Century Gothic" w:cs="Arial"/>
          <w:bCs/>
          <w:sz w:val="20"/>
          <w:szCs w:val="20"/>
        </w:rPr>
        <w:t>Etiqueter, ventiler, ranger, classer et archiver des documents</w:t>
      </w:r>
    </w:p>
    <w:p w:rsidR="00381887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  <w:r w:rsidRPr="00C37C6D">
        <w:rPr>
          <w:rFonts w:ascii="Century Gothic" w:hAnsi="Century Gothic" w:cs="Arial"/>
          <w:b/>
          <w:sz w:val="22"/>
          <w:szCs w:val="22"/>
          <w:u w:val="single"/>
        </w:rPr>
        <w:t>Qualités Professionnelles</w:t>
      </w:r>
    </w:p>
    <w:p w:rsidR="00381887" w:rsidRPr="00CA6F9D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Cs/>
          <w:sz w:val="20"/>
          <w:szCs w:val="20"/>
        </w:rPr>
      </w:pPr>
      <w:r w:rsidRPr="00CA6F9D">
        <w:rPr>
          <w:rFonts w:ascii="Century Gothic" w:hAnsi="Century Gothic" w:cs="Arial"/>
          <w:bCs/>
          <w:sz w:val="20"/>
          <w:szCs w:val="20"/>
        </w:rPr>
        <w:t>Capacité de réserve et de discrétion nécessaire à l'exercice professionnel</w:t>
      </w:r>
    </w:p>
    <w:p w:rsidR="00381887" w:rsidRPr="00CA6F9D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Cs/>
          <w:sz w:val="20"/>
          <w:szCs w:val="20"/>
        </w:rPr>
      </w:pPr>
      <w:r w:rsidRPr="00CA6F9D">
        <w:rPr>
          <w:rFonts w:ascii="Century Gothic" w:hAnsi="Century Gothic" w:cs="Arial"/>
          <w:bCs/>
          <w:sz w:val="20"/>
          <w:szCs w:val="20"/>
        </w:rPr>
        <w:t>Rigoureux, Méthodique</w:t>
      </w:r>
    </w:p>
    <w:p w:rsidR="00381887" w:rsidRPr="00CA6F9D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Cs/>
          <w:sz w:val="20"/>
          <w:szCs w:val="20"/>
        </w:rPr>
      </w:pPr>
      <w:r w:rsidRPr="00CA6F9D">
        <w:rPr>
          <w:rFonts w:ascii="Century Gothic" w:hAnsi="Century Gothic" w:cs="Arial"/>
          <w:bCs/>
          <w:sz w:val="20"/>
          <w:szCs w:val="20"/>
        </w:rPr>
        <w:t>Esprit d’initiative</w:t>
      </w:r>
    </w:p>
    <w:p w:rsidR="00381887" w:rsidRPr="00CA6F9D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Cs/>
          <w:sz w:val="20"/>
          <w:szCs w:val="20"/>
        </w:rPr>
      </w:pPr>
      <w:r w:rsidRPr="00CA6F9D">
        <w:rPr>
          <w:rFonts w:ascii="Century Gothic" w:hAnsi="Century Gothic" w:cs="Arial"/>
          <w:bCs/>
          <w:sz w:val="20"/>
          <w:szCs w:val="20"/>
        </w:rPr>
        <w:t>Esprit d’équipe</w:t>
      </w:r>
    </w:p>
    <w:p w:rsidR="00381887" w:rsidRPr="00CA6F9D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Cs/>
          <w:sz w:val="20"/>
          <w:szCs w:val="20"/>
        </w:rPr>
      </w:pPr>
      <w:r w:rsidRPr="00CA6F9D">
        <w:rPr>
          <w:rFonts w:ascii="Century Gothic" w:hAnsi="Century Gothic" w:cs="Arial"/>
          <w:bCs/>
          <w:sz w:val="20"/>
          <w:szCs w:val="20"/>
        </w:rPr>
        <w:t>Aisance relationnelle</w:t>
      </w:r>
    </w:p>
    <w:p w:rsidR="00381887" w:rsidRPr="00CA6F9D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Cs/>
          <w:sz w:val="20"/>
          <w:szCs w:val="20"/>
        </w:rPr>
      </w:pPr>
    </w:p>
    <w:p w:rsidR="00381887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Cs/>
          <w:sz w:val="22"/>
          <w:szCs w:val="22"/>
        </w:rPr>
      </w:pPr>
    </w:p>
    <w:p w:rsidR="00381887" w:rsidRPr="002E3357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Cs/>
          <w:sz w:val="22"/>
          <w:szCs w:val="22"/>
        </w:rPr>
      </w:pPr>
    </w:p>
    <w:p w:rsidR="00381887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Relations Professionnelles </w:t>
      </w:r>
    </w:p>
    <w:p w:rsidR="00381887" w:rsidRPr="00CA6F9D" w:rsidRDefault="00381887" w:rsidP="00381887">
      <w:pPr>
        <w:rPr>
          <w:rFonts w:ascii="Century Gothic" w:hAnsi="Century Gothic"/>
          <w:sz w:val="20"/>
          <w:szCs w:val="20"/>
        </w:rPr>
      </w:pPr>
      <w:r w:rsidRPr="00BC6F46">
        <w:rPr>
          <w:rFonts w:ascii="Century Gothic" w:hAnsi="Century Gothic" w:cs="Arial"/>
          <w:b/>
          <w:bCs/>
          <w:sz w:val="22"/>
          <w:szCs w:val="22"/>
          <w:u w:val="single"/>
        </w:rPr>
        <w:t>Internes </w:t>
      </w:r>
      <w:r w:rsidRPr="00BC6F46">
        <w:rPr>
          <w:rFonts w:ascii="Century Gothic" w:hAnsi="Century Gothic" w:cs="Arial"/>
          <w:b/>
          <w:bCs/>
          <w:sz w:val="22"/>
          <w:szCs w:val="22"/>
        </w:rPr>
        <w:t xml:space="preserve">: </w:t>
      </w:r>
      <w:r w:rsidRPr="00CA6F9D">
        <w:rPr>
          <w:rFonts w:ascii="Century Gothic" w:hAnsi="Century Gothic"/>
          <w:sz w:val="20"/>
          <w:szCs w:val="20"/>
        </w:rPr>
        <w:t>Bureau technique du Patrimoine, Direction des Bâtiments communaux</w:t>
      </w:r>
    </w:p>
    <w:p w:rsidR="00381887" w:rsidRPr="002E3357" w:rsidRDefault="00381887" w:rsidP="00381887">
      <w:pPr>
        <w:jc w:val="both"/>
        <w:rPr>
          <w:rFonts w:ascii="Century Gothic" w:hAnsi="Century Gothic"/>
          <w:sz w:val="22"/>
          <w:szCs w:val="22"/>
        </w:rPr>
      </w:pPr>
    </w:p>
    <w:p w:rsidR="00381887" w:rsidRPr="00CA6F9D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/>
          <w:sz w:val="20"/>
          <w:szCs w:val="20"/>
        </w:rPr>
      </w:pPr>
      <w:r w:rsidRPr="002E3357">
        <w:rPr>
          <w:rFonts w:ascii="Century Gothic" w:hAnsi="Century Gothic" w:cs="Arial"/>
          <w:b/>
          <w:bCs/>
          <w:sz w:val="22"/>
          <w:szCs w:val="22"/>
          <w:u w:val="single"/>
        </w:rPr>
        <w:t>Externes</w:t>
      </w:r>
      <w:r w:rsidRPr="002E3357">
        <w:rPr>
          <w:rFonts w:ascii="Century Gothic" w:hAnsi="Century Gothic" w:cs="Arial"/>
          <w:sz w:val="22"/>
          <w:szCs w:val="22"/>
        </w:rPr>
        <w:t xml:space="preserve"> : </w:t>
      </w:r>
      <w:r w:rsidR="00B24220" w:rsidRPr="00CA6F9D">
        <w:rPr>
          <w:rFonts w:ascii="Century Gothic" w:hAnsi="Century Gothic"/>
          <w:sz w:val="20"/>
          <w:szCs w:val="20"/>
        </w:rPr>
        <w:t>Agences immobilières et syndicats de copropriétés, assureur Dommages aux biens de la Ville, experts, Police Nationale</w:t>
      </w:r>
    </w:p>
    <w:p w:rsidR="00B24220" w:rsidRPr="00CA6F9D" w:rsidRDefault="00B24220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381887" w:rsidRPr="00BC6F46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BC6F46">
        <w:rPr>
          <w:rFonts w:ascii="Century Gothic" w:hAnsi="Century Gothic" w:cs="Arial"/>
          <w:b/>
          <w:bCs/>
          <w:sz w:val="22"/>
          <w:szCs w:val="22"/>
          <w:u w:val="single"/>
        </w:rPr>
        <w:t>Conditions d’Exercices</w:t>
      </w:r>
    </w:p>
    <w:p w:rsidR="00381887" w:rsidRPr="00BC6F46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BC6F46">
        <w:rPr>
          <w:rFonts w:ascii="Century Gothic" w:hAnsi="Century Gothic" w:cs="Arial"/>
          <w:b/>
          <w:bCs/>
          <w:sz w:val="22"/>
          <w:szCs w:val="22"/>
          <w:u w:val="single"/>
        </w:rPr>
        <w:t>Lieu </w:t>
      </w:r>
      <w:r w:rsidRPr="00BC6F46">
        <w:rPr>
          <w:rFonts w:ascii="Century Gothic" w:hAnsi="Century Gothic" w:cs="Arial"/>
          <w:sz w:val="22"/>
          <w:szCs w:val="22"/>
        </w:rPr>
        <w:t>: 14, Boulevard Eisenhower – 84000</w:t>
      </w:r>
      <w:r w:rsidR="00CA6F9D">
        <w:rPr>
          <w:rFonts w:ascii="Century Gothic" w:hAnsi="Century Gothic" w:cs="Arial"/>
          <w:sz w:val="22"/>
          <w:szCs w:val="22"/>
        </w:rPr>
        <w:t xml:space="preserve"> </w:t>
      </w:r>
      <w:r w:rsidRPr="00BC6F46">
        <w:rPr>
          <w:rFonts w:ascii="Century Gothic" w:hAnsi="Century Gothic" w:cs="Arial"/>
          <w:sz w:val="22"/>
          <w:szCs w:val="22"/>
        </w:rPr>
        <w:t>AVIGNON</w:t>
      </w:r>
    </w:p>
    <w:p w:rsidR="00381887" w:rsidRPr="00BC6F46" w:rsidRDefault="00381887" w:rsidP="00381887">
      <w:pPr>
        <w:tabs>
          <w:tab w:val="left" w:pos="9356"/>
        </w:tabs>
        <w:autoSpaceDE w:val="0"/>
        <w:autoSpaceDN w:val="0"/>
        <w:adjustRightInd w:val="0"/>
        <w:spacing w:line="240" w:lineRule="atLeast"/>
        <w:ind w:right="309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B24220" w:rsidRPr="00CA6F9D" w:rsidRDefault="00381887" w:rsidP="00B24220">
      <w:pPr>
        <w:jc w:val="both"/>
        <w:rPr>
          <w:rFonts w:ascii="Century Gothic" w:hAnsi="Century Gothic"/>
          <w:sz w:val="20"/>
          <w:szCs w:val="20"/>
        </w:rPr>
      </w:pPr>
      <w:r w:rsidRPr="00BC6F46">
        <w:rPr>
          <w:rFonts w:ascii="Century Gothic" w:hAnsi="Century Gothic" w:cs="Arial"/>
          <w:b/>
          <w:bCs/>
          <w:sz w:val="22"/>
          <w:szCs w:val="22"/>
          <w:u w:val="single"/>
        </w:rPr>
        <w:t>Horaires</w:t>
      </w:r>
      <w:r w:rsidRPr="00BC6F46">
        <w:rPr>
          <w:rFonts w:ascii="Century Gothic" w:hAnsi="Century Gothic" w:cs="Arial"/>
          <w:sz w:val="22"/>
          <w:szCs w:val="22"/>
        </w:rPr>
        <w:t xml:space="preserve"> : </w:t>
      </w:r>
      <w:r w:rsidR="00B24220" w:rsidRPr="00CA6F9D">
        <w:rPr>
          <w:rFonts w:ascii="Century Gothic" w:hAnsi="Century Gothic"/>
          <w:sz w:val="20"/>
          <w:szCs w:val="20"/>
          <w:u w:val="single"/>
        </w:rPr>
        <w:t>Cycle AAS1</w:t>
      </w:r>
      <w:r w:rsidR="00B24220" w:rsidRPr="00CA6F9D">
        <w:rPr>
          <w:rFonts w:ascii="Century Gothic" w:hAnsi="Century Gothic"/>
          <w:sz w:val="20"/>
          <w:szCs w:val="20"/>
        </w:rPr>
        <w:t> : du lundi au vendredi Plage variable 07h45-09h00 / Plage fixe 09h00-11h30 / Plage variable 11h30-14h00 / Plage fixe 14h00-16h00 / Plage variable 16h00-18h00</w:t>
      </w:r>
    </w:p>
    <w:p w:rsidR="00381887" w:rsidRPr="00CA6F9D" w:rsidRDefault="00B24220" w:rsidP="00B24220">
      <w:pPr>
        <w:rPr>
          <w:rFonts w:ascii="Century Gothic" w:hAnsi="Century Gothic" w:cs="Arial"/>
          <w:sz w:val="22"/>
          <w:szCs w:val="22"/>
        </w:rPr>
      </w:pPr>
      <w:r w:rsidRPr="00CA6F9D">
        <w:rPr>
          <w:rFonts w:ascii="Century Gothic" w:hAnsi="Century Gothic"/>
          <w:sz w:val="20"/>
          <w:szCs w:val="20"/>
        </w:rPr>
        <w:t>Temps complet</w:t>
      </w:r>
      <w:r w:rsidRPr="00CA6F9D">
        <w:rPr>
          <w:rFonts w:ascii="Century Gothic" w:hAnsi="Century Gothic"/>
          <w:sz w:val="20"/>
          <w:szCs w:val="20"/>
        </w:rPr>
        <w:t xml:space="preserve"> - </w:t>
      </w:r>
      <w:r w:rsidRPr="00CA6F9D">
        <w:rPr>
          <w:rFonts w:ascii="Century Gothic" w:hAnsi="Century Gothic"/>
          <w:sz w:val="20"/>
          <w:szCs w:val="20"/>
        </w:rPr>
        <w:t>Choix option possible 35h-37h30-39h hebdomadaires</w:t>
      </w:r>
    </w:p>
    <w:p w:rsidR="00381887" w:rsidRPr="00CA6F9D" w:rsidRDefault="00381887" w:rsidP="00381887">
      <w:pPr>
        <w:rPr>
          <w:rFonts w:ascii="Century Gothic" w:hAnsi="Century Gothic" w:cs="Arial"/>
          <w:sz w:val="22"/>
          <w:szCs w:val="22"/>
        </w:rPr>
      </w:pPr>
    </w:p>
    <w:p w:rsidR="00B24220" w:rsidRPr="00CA6F9D" w:rsidRDefault="00B24220" w:rsidP="00381887">
      <w:pPr>
        <w:rPr>
          <w:rFonts w:ascii="Century Gothic" w:hAnsi="Century Gothic" w:cs="Arial"/>
          <w:sz w:val="20"/>
          <w:szCs w:val="20"/>
        </w:rPr>
      </w:pPr>
      <w:r w:rsidRPr="00B24220">
        <w:rPr>
          <w:rFonts w:ascii="Century Gothic" w:hAnsi="Century Gothic" w:cs="Arial"/>
          <w:b/>
          <w:bCs/>
          <w:sz w:val="22"/>
          <w:szCs w:val="22"/>
          <w:u w:val="single"/>
        </w:rPr>
        <w:t>Conditions d’accès</w:t>
      </w:r>
      <w:r>
        <w:rPr>
          <w:rFonts w:ascii="Century Gothic" w:hAnsi="Century Gothic" w:cs="Arial"/>
          <w:sz w:val="22"/>
          <w:szCs w:val="22"/>
        </w:rPr>
        <w:t xml:space="preserve"> : </w:t>
      </w:r>
      <w:r w:rsidRPr="00CA6F9D">
        <w:rPr>
          <w:rFonts w:ascii="Century Gothic" w:hAnsi="Century Gothic" w:cs="Arial"/>
          <w:sz w:val="20"/>
          <w:szCs w:val="20"/>
        </w:rPr>
        <w:t>Permis B obligatoire</w:t>
      </w:r>
    </w:p>
    <w:p w:rsidR="00B24220" w:rsidRDefault="00B24220" w:rsidP="00381887">
      <w:pPr>
        <w:rPr>
          <w:rFonts w:ascii="Century Gothic" w:hAnsi="Century Gothic" w:cs="Arial"/>
          <w:sz w:val="22"/>
          <w:szCs w:val="22"/>
        </w:rPr>
      </w:pPr>
    </w:p>
    <w:p w:rsidR="00B24220" w:rsidRPr="00BC6F46" w:rsidRDefault="00B24220" w:rsidP="00381887">
      <w:pPr>
        <w:rPr>
          <w:rFonts w:ascii="Century Gothic" w:hAnsi="Century Gothic" w:cs="Arial"/>
          <w:sz w:val="22"/>
          <w:szCs w:val="22"/>
        </w:rPr>
      </w:pPr>
    </w:p>
    <w:p w:rsidR="00381887" w:rsidRPr="00A5476C" w:rsidRDefault="00381887" w:rsidP="00381887">
      <w:pPr>
        <w:jc w:val="center"/>
        <w:rPr>
          <w:rFonts w:ascii="Century Gothic" w:eastAsiaTheme="minorHAnsi" w:hAnsi="Century Gothic" w:cstheme="minorBidi"/>
          <w:b/>
          <w:sz w:val="20"/>
          <w:szCs w:val="20"/>
          <w:u w:val="single"/>
          <w:lang w:eastAsia="en-US"/>
        </w:rPr>
      </w:pPr>
      <w:r w:rsidRPr="00A5476C">
        <w:rPr>
          <w:rFonts w:ascii="Century Gothic" w:eastAsiaTheme="minorHAnsi" w:hAnsi="Century Gothic" w:cstheme="minorBidi"/>
          <w:b/>
          <w:sz w:val="20"/>
          <w:szCs w:val="20"/>
          <w:u w:val="single"/>
          <w:lang w:eastAsia="en-US"/>
        </w:rPr>
        <w:t>Rémunération statutaire + RIFSEEP + prime de fin d’année.</w:t>
      </w:r>
    </w:p>
    <w:p w:rsidR="00381887" w:rsidRPr="00A5476C" w:rsidRDefault="00381887" w:rsidP="00381887">
      <w:pPr>
        <w:jc w:val="center"/>
        <w:rPr>
          <w:rFonts w:ascii="Century Gothic" w:eastAsiaTheme="minorHAnsi" w:hAnsi="Century Gothic" w:cstheme="minorBidi"/>
          <w:sz w:val="16"/>
          <w:szCs w:val="16"/>
          <w:lang w:eastAsia="en-US"/>
        </w:rPr>
      </w:pPr>
    </w:p>
    <w:p w:rsidR="00381887" w:rsidRPr="00A5476C" w:rsidRDefault="00381887" w:rsidP="00381887">
      <w:pPr>
        <w:jc w:val="center"/>
        <w:rPr>
          <w:rFonts w:ascii="Century Gothic" w:eastAsiaTheme="minorEastAsia" w:hAnsi="Century Gothic" w:cs="Arial"/>
          <w:sz w:val="16"/>
          <w:szCs w:val="16"/>
        </w:rPr>
      </w:pPr>
    </w:p>
    <w:p w:rsidR="00381887" w:rsidRPr="00A5476C" w:rsidRDefault="00381887" w:rsidP="00381887">
      <w:pPr>
        <w:ind w:right="425"/>
        <w:jc w:val="center"/>
        <w:rPr>
          <w:rFonts w:ascii="Century Gothic" w:eastAsiaTheme="minorHAnsi" w:hAnsi="Century Gothic" w:cs="Arial"/>
          <w:i/>
          <w:sz w:val="20"/>
          <w:szCs w:val="20"/>
          <w:lang w:eastAsia="en-US"/>
        </w:rPr>
      </w:pPr>
      <w:r w:rsidRPr="00A5476C">
        <w:rPr>
          <w:rFonts w:ascii="Century Gothic" w:eastAsiaTheme="minorHAnsi" w:hAnsi="Century Gothic" w:cs="Arial"/>
          <w:i/>
          <w:sz w:val="20"/>
          <w:szCs w:val="20"/>
          <w:lang w:eastAsia="en-US"/>
        </w:rPr>
        <w:t>Les candidatures doivent être adressées avant le</w:t>
      </w:r>
      <w:r>
        <w:rPr>
          <w:rFonts w:ascii="Century Gothic" w:eastAsiaTheme="minorHAnsi" w:hAnsi="Century Gothic" w:cs="Arial"/>
          <w:i/>
          <w:sz w:val="20"/>
          <w:szCs w:val="20"/>
          <w:lang w:eastAsia="en-US"/>
        </w:rPr>
        <w:t xml:space="preserve"> </w:t>
      </w:r>
      <w:r w:rsidR="00CA6F9D">
        <w:rPr>
          <w:rFonts w:ascii="Century Gothic" w:eastAsiaTheme="minorHAnsi" w:hAnsi="Century Gothic" w:cs="Arial"/>
          <w:i/>
          <w:sz w:val="20"/>
          <w:szCs w:val="20"/>
          <w:lang w:eastAsia="en-US"/>
        </w:rPr>
        <w:t>25 octobre</w:t>
      </w:r>
      <w:r>
        <w:rPr>
          <w:rFonts w:ascii="Century Gothic" w:eastAsiaTheme="minorHAnsi" w:hAnsi="Century Gothic" w:cs="Arial"/>
          <w:i/>
          <w:sz w:val="20"/>
          <w:szCs w:val="20"/>
          <w:lang w:eastAsia="en-US"/>
        </w:rPr>
        <w:t xml:space="preserve"> 2024</w:t>
      </w:r>
    </w:p>
    <w:p w:rsidR="00381887" w:rsidRPr="00A5476C" w:rsidRDefault="00381887" w:rsidP="00381887">
      <w:pPr>
        <w:ind w:right="425"/>
        <w:jc w:val="center"/>
        <w:rPr>
          <w:rFonts w:ascii="Century Gothic" w:eastAsiaTheme="minorHAnsi" w:hAnsi="Century Gothic" w:cs="Arial"/>
          <w:i/>
          <w:sz w:val="20"/>
          <w:szCs w:val="20"/>
          <w:lang w:eastAsia="en-US"/>
        </w:rPr>
      </w:pPr>
      <w:proofErr w:type="gramStart"/>
      <w:r w:rsidRPr="00A5476C">
        <w:rPr>
          <w:rFonts w:ascii="Century Gothic" w:eastAsiaTheme="minorHAnsi" w:hAnsi="Century Gothic" w:cs="Arial"/>
          <w:i/>
          <w:sz w:val="20"/>
          <w:szCs w:val="20"/>
          <w:lang w:eastAsia="en-US"/>
        </w:rPr>
        <w:t>à</w:t>
      </w:r>
      <w:proofErr w:type="gramEnd"/>
      <w:r w:rsidRPr="00A5476C">
        <w:rPr>
          <w:rFonts w:ascii="Century Gothic" w:eastAsiaTheme="minorHAnsi" w:hAnsi="Century Gothic" w:cs="Arial"/>
          <w:i/>
          <w:sz w:val="20"/>
          <w:szCs w:val="20"/>
          <w:lang w:eastAsia="en-US"/>
        </w:rPr>
        <w:t xml:space="preserve"> l’attention de M</w:t>
      </w:r>
      <w:r>
        <w:rPr>
          <w:rFonts w:ascii="Century Gothic" w:eastAsiaTheme="minorHAnsi" w:hAnsi="Century Gothic" w:cs="Arial"/>
          <w:i/>
          <w:sz w:val="20"/>
          <w:szCs w:val="20"/>
          <w:lang w:eastAsia="en-US"/>
        </w:rPr>
        <w:t>adame Gersende CONSTANTIN</w:t>
      </w:r>
    </w:p>
    <w:p w:rsidR="00381887" w:rsidRPr="00A5476C" w:rsidRDefault="00CA6F9D" w:rsidP="00381887">
      <w:pPr>
        <w:ind w:right="425"/>
        <w:jc w:val="center"/>
        <w:rPr>
          <w:rFonts w:ascii="Century Gothic" w:eastAsiaTheme="minorHAnsi" w:hAnsi="Century Gothic" w:cs="Arial"/>
          <w:i/>
          <w:sz w:val="20"/>
          <w:szCs w:val="20"/>
          <w:lang w:eastAsia="en-US"/>
        </w:rPr>
      </w:pPr>
      <w:r>
        <w:rPr>
          <w:rFonts w:ascii="Century Gothic" w:eastAsiaTheme="minorHAnsi" w:hAnsi="Century Gothic" w:cs="Arial"/>
          <w:i/>
          <w:color w:val="000000" w:themeColor="text1"/>
          <w:sz w:val="20"/>
          <w:szCs w:val="20"/>
          <w:lang w:eastAsia="en-US"/>
        </w:rPr>
        <w:t xml:space="preserve">Directrice de Pôle </w:t>
      </w:r>
      <w:r w:rsidR="00381887" w:rsidRPr="00A5476C">
        <w:rPr>
          <w:rFonts w:ascii="Century Gothic" w:eastAsiaTheme="minorHAnsi" w:hAnsi="Century Gothic" w:cs="Arial"/>
          <w:i/>
          <w:sz w:val="20"/>
          <w:szCs w:val="20"/>
          <w:lang w:eastAsia="en-US"/>
        </w:rPr>
        <w:t>des Ressources humaines –</w:t>
      </w:r>
    </w:p>
    <w:p w:rsidR="00381887" w:rsidRPr="00A5476C" w:rsidRDefault="00381887" w:rsidP="00381887">
      <w:pPr>
        <w:ind w:right="425"/>
        <w:jc w:val="center"/>
        <w:rPr>
          <w:rFonts w:ascii="Century Gothic" w:eastAsiaTheme="minorHAnsi" w:hAnsi="Century Gothic" w:cs="Arial"/>
          <w:i/>
          <w:sz w:val="20"/>
          <w:szCs w:val="20"/>
          <w:lang w:eastAsia="en-US"/>
        </w:rPr>
      </w:pPr>
      <w:r w:rsidRPr="00A5476C">
        <w:rPr>
          <w:rFonts w:ascii="Century Gothic" w:eastAsiaTheme="minorHAnsi" w:hAnsi="Century Gothic" w:cs="Arial"/>
          <w:i/>
          <w:sz w:val="20"/>
          <w:szCs w:val="20"/>
          <w:lang w:eastAsia="en-US"/>
        </w:rPr>
        <w:t>1, rue Racine – 84045 Avignon Cedex 9</w:t>
      </w:r>
    </w:p>
    <w:p w:rsidR="00381887" w:rsidRPr="00A5476C" w:rsidRDefault="00381887" w:rsidP="00381887">
      <w:pPr>
        <w:spacing w:after="120"/>
        <w:ind w:right="425"/>
        <w:jc w:val="center"/>
        <w:rPr>
          <w:rFonts w:ascii="Century Gothic" w:eastAsiaTheme="minorHAnsi" w:hAnsi="Century Gothic" w:cs="Arial"/>
          <w:sz w:val="20"/>
          <w:szCs w:val="20"/>
          <w:u w:val="single"/>
          <w:lang w:eastAsia="en-US"/>
        </w:rPr>
      </w:pPr>
      <w:proofErr w:type="gramStart"/>
      <w:r w:rsidRPr="00A5476C">
        <w:rPr>
          <w:rFonts w:ascii="Century Gothic" w:eastAsiaTheme="minorHAnsi" w:hAnsi="Century Gothic" w:cs="Arial"/>
          <w:i/>
          <w:sz w:val="20"/>
          <w:szCs w:val="20"/>
          <w:lang w:eastAsia="en-US"/>
        </w:rPr>
        <w:t>ou</w:t>
      </w:r>
      <w:proofErr w:type="gramEnd"/>
      <w:r w:rsidRPr="00A5476C">
        <w:rPr>
          <w:rFonts w:ascii="Century Gothic" w:eastAsiaTheme="minorHAnsi" w:hAnsi="Century Gothic" w:cs="Arial"/>
          <w:i/>
          <w:sz w:val="20"/>
          <w:szCs w:val="20"/>
          <w:lang w:eastAsia="en-US"/>
        </w:rPr>
        <w:t xml:space="preserve"> par mail : </w:t>
      </w:r>
      <w:hyperlink r:id="rId6" w:history="1">
        <w:r w:rsidRPr="00A5476C">
          <w:rPr>
            <w:rFonts w:ascii="Century Gothic" w:eastAsiaTheme="minorHAnsi" w:hAnsi="Century Gothic" w:cs="Arial"/>
            <w:color w:val="0563C1" w:themeColor="hyperlink"/>
            <w:sz w:val="20"/>
            <w:szCs w:val="20"/>
            <w:u w:val="single"/>
            <w:lang w:eastAsia="en-US"/>
          </w:rPr>
          <w:t>mobilite.recrutement@mairie-avignon.com</w:t>
        </w:r>
      </w:hyperlink>
    </w:p>
    <w:p w:rsidR="00381887" w:rsidRPr="00610408" w:rsidRDefault="00381887" w:rsidP="00381887">
      <w:pPr>
        <w:rPr>
          <w:rFonts w:ascii="Century Gothic" w:hAnsi="Century Gothic" w:cs="Arial"/>
          <w:vanish/>
          <w:sz w:val="22"/>
          <w:szCs w:val="22"/>
        </w:rPr>
      </w:pPr>
    </w:p>
    <w:p w:rsidR="00381887" w:rsidRDefault="00381887" w:rsidP="00381887">
      <w:pPr>
        <w:pStyle w:val="Corpsdetexte"/>
        <w:rPr>
          <w:rFonts w:ascii="Century Gothic" w:hAnsi="Century Gothic"/>
          <w:sz w:val="18"/>
          <w:szCs w:val="18"/>
        </w:rPr>
      </w:pPr>
    </w:p>
    <w:p w:rsidR="00381887" w:rsidRPr="00B41084" w:rsidRDefault="00381887" w:rsidP="00381887">
      <w:pPr>
        <w:pStyle w:val="Corpsdetexte"/>
        <w:rPr>
          <w:rFonts w:ascii="Century Gothic" w:hAnsi="Century Gothic"/>
          <w:sz w:val="18"/>
          <w:szCs w:val="18"/>
        </w:rPr>
      </w:pPr>
    </w:p>
    <w:p w:rsidR="00381887" w:rsidRPr="00610408" w:rsidRDefault="00381887" w:rsidP="00381887">
      <w:pPr>
        <w:rPr>
          <w:rFonts w:ascii="Century Gothic" w:hAnsi="Century Gothic"/>
          <w:sz w:val="22"/>
          <w:szCs w:val="22"/>
        </w:rPr>
      </w:pPr>
    </w:p>
    <w:p w:rsidR="00381887" w:rsidRDefault="00381887" w:rsidP="00381887"/>
    <w:p w:rsidR="00381887" w:rsidRDefault="00381887" w:rsidP="00381887"/>
    <w:p w:rsidR="00381887" w:rsidRDefault="00381887" w:rsidP="00381887"/>
    <w:p w:rsidR="00381887" w:rsidRDefault="00381887" w:rsidP="00381887"/>
    <w:p w:rsidR="00513F08" w:rsidRDefault="00CA6F9D"/>
    <w:sectPr w:rsidR="00513F08" w:rsidSect="002A3C69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18E5"/>
    <w:multiLevelType w:val="hybridMultilevel"/>
    <w:tmpl w:val="0DA4CC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2B9C"/>
    <w:multiLevelType w:val="hybridMultilevel"/>
    <w:tmpl w:val="765401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230"/>
    <w:multiLevelType w:val="hybridMultilevel"/>
    <w:tmpl w:val="1910D0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6150"/>
    <w:multiLevelType w:val="hybridMultilevel"/>
    <w:tmpl w:val="E682AE2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D154FC"/>
    <w:multiLevelType w:val="hybridMultilevel"/>
    <w:tmpl w:val="F8BC04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16DDA"/>
    <w:multiLevelType w:val="hybridMultilevel"/>
    <w:tmpl w:val="286AE0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30730"/>
    <w:multiLevelType w:val="hybridMultilevel"/>
    <w:tmpl w:val="C62639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87"/>
    <w:rsid w:val="00381887"/>
    <w:rsid w:val="003875AA"/>
    <w:rsid w:val="007113DF"/>
    <w:rsid w:val="00B24220"/>
    <w:rsid w:val="00C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B20A"/>
  <w15:chartTrackingRefBased/>
  <w15:docId w15:val="{0B4159B1-9698-46E4-A136-0450602C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81887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381887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381887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381887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381887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3818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81887"/>
    <w:pPr>
      <w:ind w:left="708"/>
    </w:pPr>
  </w:style>
  <w:style w:type="paragraph" w:styleId="Titre">
    <w:name w:val="Title"/>
    <w:basedOn w:val="Normal"/>
    <w:link w:val="TitreCar"/>
    <w:uiPriority w:val="99"/>
    <w:qFormat/>
    <w:rsid w:val="00381887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ind w:left="1134" w:right="1134"/>
      <w:jc w:val="center"/>
    </w:pPr>
    <w:rPr>
      <w:rFonts w:eastAsiaTheme="minorEastAsia"/>
      <w:b/>
      <w:bCs/>
      <w:sz w:val="40"/>
      <w:szCs w:val="40"/>
    </w:rPr>
  </w:style>
  <w:style w:type="character" w:customStyle="1" w:styleId="TitreCar">
    <w:name w:val="Titre Car"/>
    <w:basedOn w:val="Policepardfaut"/>
    <w:link w:val="Titre"/>
    <w:uiPriority w:val="99"/>
    <w:rsid w:val="00381887"/>
    <w:rPr>
      <w:rFonts w:ascii="Times New Roman" w:eastAsiaTheme="minorEastAsia" w:hAnsi="Times New Roman" w:cs="Times New Roman"/>
      <w:b/>
      <w:bCs/>
      <w:sz w:val="40"/>
      <w:szCs w:val="40"/>
      <w:lang w:eastAsia="fr-FR"/>
    </w:rPr>
  </w:style>
  <w:style w:type="table" w:styleId="Grilledutableau">
    <w:name w:val="Table Grid"/>
    <w:basedOn w:val="TableauNormal"/>
    <w:uiPriority w:val="39"/>
    <w:rsid w:val="0038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bilite.recrutement@mairie-avign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DICINTIO Myriam</cp:lastModifiedBy>
  <cp:revision>1</cp:revision>
  <dcterms:created xsi:type="dcterms:W3CDTF">2024-09-25T12:06:00Z</dcterms:created>
  <dcterms:modified xsi:type="dcterms:W3CDTF">2024-09-25T12:37:00Z</dcterms:modified>
</cp:coreProperties>
</file>